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36" w:rsidRPr="00B81736" w:rsidRDefault="00B81736" w:rsidP="00B81736">
      <w:pPr>
        <w:ind w:firstLine="0"/>
        <w:rPr>
          <w:b/>
          <w:bCs/>
          <w:u w:val="single"/>
        </w:rPr>
      </w:pPr>
      <w:r w:rsidRPr="00B81736">
        <w:rPr>
          <w:b/>
          <w:bCs/>
          <w:u w:val="single"/>
        </w:rPr>
        <w:t>Učivo na pondělí</w:t>
      </w:r>
    </w:p>
    <w:p w:rsidR="00B81736" w:rsidRDefault="00B81736" w:rsidP="00B81736">
      <w:pPr>
        <w:ind w:firstLine="0"/>
      </w:pPr>
      <w:r>
        <w:t>Stejně jako v ostatních případech (</w:t>
      </w:r>
      <w:r w:rsidRPr="00200491">
        <w:rPr>
          <w:i/>
          <w:iCs/>
        </w:rPr>
        <w:t xml:space="preserve">to </w:t>
      </w:r>
      <w:proofErr w:type="spellStart"/>
      <w:r w:rsidRPr="00200491">
        <w:rPr>
          <w:i/>
          <w:iCs/>
        </w:rPr>
        <w:t>be</w:t>
      </w:r>
      <w:proofErr w:type="spellEnd"/>
      <w:r>
        <w:t xml:space="preserve">, </w:t>
      </w:r>
      <w:r w:rsidRPr="00200491">
        <w:rPr>
          <w:i/>
          <w:iCs/>
        </w:rPr>
        <w:t xml:space="preserve">to </w:t>
      </w:r>
      <w:proofErr w:type="spellStart"/>
      <w:r w:rsidRPr="00200491">
        <w:rPr>
          <w:i/>
          <w:iCs/>
        </w:rPr>
        <w:t>have</w:t>
      </w:r>
      <w:proofErr w:type="spellEnd"/>
      <w:r w:rsidRPr="00200491">
        <w:rPr>
          <w:i/>
          <w:iCs/>
        </w:rPr>
        <w:t xml:space="preserve"> </w:t>
      </w:r>
      <w:proofErr w:type="spellStart"/>
      <w:r w:rsidRPr="00200491">
        <w:rPr>
          <w:i/>
          <w:iCs/>
        </w:rPr>
        <w:t>got</w:t>
      </w:r>
      <w:proofErr w:type="spellEnd"/>
      <w:r>
        <w:t>) i u přítomného času prostého existují tzv. krátké odpovědi:</w:t>
      </w:r>
    </w:p>
    <w:p w:rsidR="00B81736" w:rsidRDefault="00B81736" w:rsidP="00B81736">
      <w:pPr>
        <w:tabs>
          <w:tab w:val="left" w:pos="1985"/>
          <w:tab w:val="left" w:pos="4678"/>
        </w:tabs>
        <w:ind w:firstLine="0"/>
        <w:rPr>
          <w:i/>
          <w:iCs/>
        </w:rPr>
      </w:pPr>
      <w:proofErr w:type="spellStart"/>
      <w:r w:rsidRPr="00B81736">
        <w:rPr>
          <w:i/>
          <w:iCs/>
        </w:rPr>
        <w:t>Yes</w:t>
      </w:r>
      <w:proofErr w:type="spellEnd"/>
      <w:r w:rsidRPr="00B81736">
        <w:rPr>
          <w:i/>
          <w:iCs/>
        </w:rPr>
        <w:t>, I do.</w:t>
      </w:r>
      <w:r w:rsidRPr="00B81736">
        <w:rPr>
          <w:i/>
          <w:iCs/>
        </w:rPr>
        <w:tab/>
        <w:t xml:space="preserve">No, I </w:t>
      </w:r>
      <w:proofErr w:type="spellStart"/>
      <w:r w:rsidRPr="00B81736">
        <w:rPr>
          <w:i/>
          <w:iCs/>
        </w:rPr>
        <w:t>don’t</w:t>
      </w:r>
      <w:proofErr w:type="spellEnd"/>
      <w:r w:rsidRPr="00B81736">
        <w:rPr>
          <w:i/>
          <w:iCs/>
        </w:rPr>
        <w:t>.</w:t>
      </w:r>
    </w:p>
    <w:p w:rsidR="00B81736" w:rsidRPr="00B81736" w:rsidRDefault="00B81736" w:rsidP="00B81736">
      <w:pPr>
        <w:tabs>
          <w:tab w:val="left" w:pos="1985"/>
          <w:tab w:val="left" w:pos="4678"/>
        </w:tabs>
        <w:ind w:firstLine="0"/>
      </w:pPr>
      <w:r w:rsidRPr="00B81736">
        <w:t xml:space="preserve">(stejně i </w:t>
      </w:r>
      <w:proofErr w:type="spellStart"/>
      <w:r w:rsidRPr="00B81736">
        <w:rPr>
          <w:i/>
          <w:iCs/>
        </w:rPr>
        <w:t>you</w:t>
      </w:r>
      <w:proofErr w:type="spellEnd"/>
      <w:r w:rsidRPr="00B81736">
        <w:t xml:space="preserve">, </w:t>
      </w:r>
      <w:proofErr w:type="spellStart"/>
      <w:r w:rsidRPr="00B81736">
        <w:rPr>
          <w:i/>
          <w:iCs/>
        </w:rPr>
        <w:t>we</w:t>
      </w:r>
      <w:proofErr w:type="spellEnd"/>
      <w:r>
        <w:t xml:space="preserve">, </w:t>
      </w:r>
      <w:proofErr w:type="spellStart"/>
      <w:r w:rsidRPr="00B81736">
        <w:rPr>
          <w:i/>
          <w:iCs/>
        </w:rPr>
        <w:t>they</w:t>
      </w:r>
      <w:proofErr w:type="spellEnd"/>
      <w:r w:rsidRPr="00B81736">
        <w:t>)</w:t>
      </w:r>
    </w:p>
    <w:p w:rsidR="00B81736" w:rsidRDefault="00B81736" w:rsidP="00B81736">
      <w:pPr>
        <w:tabs>
          <w:tab w:val="left" w:pos="1985"/>
          <w:tab w:val="left" w:pos="4678"/>
        </w:tabs>
        <w:ind w:firstLine="0"/>
        <w:rPr>
          <w:i/>
          <w:iCs/>
        </w:rPr>
      </w:pPr>
      <w:proofErr w:type="spellStart"/>
      <w:r w:rsidRPr="00B81736">
        <w:rPr>
          <w:i/>
          <w:iCs/>
        </w:rPr>
        <w:t>Yes</w:t>
      </w:r>
      <w:proofErr w:type="spellEnd"/>
      <w:r w:rsidRPr="00B81736">
        <w:rPr>
          <w:i/>
          <w:iCs/>
        </w:rPr>
        <w:t xml:space="preserve">, he </w:t>
      </w:r>
      <w:proofErr w:type="spellStart"/>
      <w:r w:rsidRPr="00B81736">
        <w:rPr>
          <w:i/>
          <w:iCs/>
        </w:rPr>
        <w:t>does</w:t>
      </w:r>
      <w:proofErr w:type="spellEnd"/>
      <w:r w:rsidRPr="00B81736">
        <w:rPr>
          <w:i/>
          <w:iCs/>
        </w:rPr>
        <w:t>.</w:t>
      </w:r>
      <w:r w:rsidRPr="00B81736">
        <w:rPr>
          <w:i/>
          <w:iCs/>
        </w:rPr>
        <w:tab/>
        <w:t xml:space="preserve">No, he </w:t>
      </w:r>
      <w:proofErr w:type="spellStart"/>
      <w:r w:rsidRPr="00B81736">
        <w:rPr>
          <w:i/>
          <w:iCs/>
        </w:rPr>
        <w:t>doesn’t</w:t>
      </w:r>
      <w:proofErr w:type="spellEnd"/>
      <w:r w:rsidRPr="00B81736">
        <w:rPr>
          <w:i/>
          <w:iCs/>
        </w:rPr>
        <w:t>.</w:t>
      </w:r>
    </w:p>
    <w:p w:rsidR="00B81736" w:rsidRPr="00B81736" w:rsidRDefault="00B81736" w:rsidP="00B81736">
      <w:pPr>
        <w:tabs>
          <w:tab w:val="left" w:pos="1985"/>
          <w:tab w:val="left" w:pos="4678"/>
        </w:tabs>
        <w:ind w:firstLine="0"/>
      </w:pPr>
      <w:r w:rsidRPr="00B81736">
        <w:t xml:space="preserve">(stejně i </w:t>
      </w:r>
      <w:proofErr w:type="spellStart"/>
      <w:r>
        <w:rPr>
          <w:i/>
          <w:iCs/>
        </w:rPr>
        <w:t>she</w:t>
      </w:r>
      <w:proofErr w:type="spellEnd"/>
      <w:r w:rsidRPr="00B81736">
        <w:t xml:space="preserve">, </w:t>
      </w:r>
      <w:proofErr w:type="spellStart"/>
      <w:r>
        <w:rPr>
          <w:i/>
          <w:iCs/>
        </w:rPr>
        <w:t>it</w:t>
      </w:r>
      <w:proofErr w:type="spellEnd"/>
      <w:r w:rsidRPr="00B81736">
        <w:t>)</w:t>
      </w:r>
    </w:p>
    <w:p w:rsidR="00B81736" w:rsidRDefault="00B81736" w:rsidP="00B81736">
      <w:pPr>
        <w:tabs>
          <w:tab w:val="left" w:pos="1985"/>
        </w:tabs>
        <w:ind w:firstLine="0"/>
      </w:pPr>
      <w:r>
        <w:t xml:space="preserve">Pomocí těchto krátkých odpovědí odpovídáte na </w:t>
      </w:r>
      <w:proofErr w:type="spellStart"/>
      <w:r w:rsidRPr="00B81736">
        <w:rPr>
          <w:i/>
          <w:iCs/>
        </w:rPr>
        <w:t>yes</w:t>
      </w:r>
      <w:proofErr w:type="spellEnd"/>
      <w:r w:rsidRPr="00B81736">
        <w:rPr>
          <w:i/>
          <w:iCs/>
        </w:rPr>
        <w:t xml:space="preserve">/no </w:t>
      </w:r>
      <w:proofErr w:type="spellStart"/>
      <w:r w:rsidRPr="00B81736">
        <w:rPr>
          <w:i/>
          <w:iCs/>
        </w:rPr>
        <w:t>questions</w:t>
      </w:r>
      <w:proofErr w:type="spellEnd"/>
      <w:r>
        <w:t>.</w:t>
      </w:r>
    </w:p>
    <w:p w:rsidR="00B81736" w:rsidRDefault="00B81736" w:rsidP="00B81736">
      <w:pPr>
        <w:ind w:firstLine="0"/>
      </w:pPr>
    </w:p>
    <w:p w:rsidR="00676BBE" w:rsidRPr="00EC07DB" w:rsidRDefault="00B81736" w:rsidP="00B81736">
      <w:pPr>
        <w:ind w:firstLine="0"/>
        <w:rPr>
          <w:b/>
          <w:bCs/>
          <w:u w:val="single"/>
        </w:rPr>
      </w:pPr>
      <w:r w:rsidRPr="00EC07DB">
        <w:rPr>
          <w:b/>
          <w:bCs/>
          <w:u w:val="single"/>
        </w:rPr>
        <w:t>Úkol na pondělí</w:t>
      </w:r>
    </w:p>
    <w:p w:rsidR="00B81736" w:rsidRDefault="00EC07DB" w:rsidP="00B81736">
      <w:pPr>
        <w:ind w:firstLine="0"/>
      </w:pPr>
      <w:proofErr w:type="spellStart"/>
      <w:r w:rsidRPr="008E5303">
        <w:t>Textbook</w:t>
      </w:r>
      <w:proofErr w:type="spellEnd"/>
      <w:r w:rsidRPr="008E5303">
        <w:t xml:space="preserve">: </w:t>
      </w:r>
      <w:proofErr w:type="spellStart"/>
      <w:r w:rsidRPr="008E5303">
        <w:t>Page</w:t>
      </w:r>
      <w:proofErr w:type="spellEnd"/>
      <w:r w:rsidRPr="008E5303">
        <w:t xml:space="preserve"> 47/</w:t>
      </w:r>
      <w:proofErr w:type="spellStart"/>
      <w:r w:rsidRPr="008E5303">
        <w:t>Exercise</w:t>
      </w:r>
      <w:proofErr w:type="spellEnd"/>
      <w:r>
        <w:t xml:space="preserve"> 3c (na otázky z oddílu </w:t>
      </w:r>
      <w:r w:rsidRPr="00EC07DB">
        <w:rPr>
          <w:i/>
          <w:iCs/>
        </w:rPr>
        <w:t>b</w:t>
      </w:r>
      <w:r>
        <w:t xml:space="preserve"> odpovězte pomocí krátkých odpovědí)</w:t>
      </w:r>
    </w:p>
    <w:p w:rsidR="00EC07DB" w:rsidRPr="00EC07DB" w:rsidRDefault="00EC07DB" w:rsidP="00B81736">
      <w:pPr>
        <w:ind w:firstLine="0"/>
      </w:pPr>
      <w:r w:rsidRPr="00EC07DB">
        <w:rPr>
          <w:lang w:val="en-GB"/>
        </w:rPr>
        <w:t>Textbook: Page 47/Exercise</w:t>
      </w:r>
      <w:r w:rsidRPr="00EC07DB">
        <w:t xml:space="preserve"> 4 (vytvořte otázky doplňova</w:t>
      </w:r>
      <w:r>
        <w:t>cí</w:t>
      </w:r>
      <w:r w:rsidR="008E5303">
        <w:t>/</w:t>
      </w:r>
      <w:r w:rsidR="008E5303" w:rsidRPr="008E5303">
        <w:rPr>
          <w:i/>
          <w:iCs/>
        </w:rPr>
        <w:t xml:space="preserve">Wh- </w:t>
      </w:r>
      <w:proofErr w:type="spellStart"/>
      <w:r w:rsidR="008E5303" w:rsidRPr="008E5303">
        <w:rPr>
          <w:i/>
          <w:iCs/>
        </w:rPr>
        <w:t>questions</w:t>
      </w:r>
      <w:proofErr w:type="spellEnd"/>
      <w:r>
        <w:t xml:space="preserve"> </w:t>
      </w:r>
      <w:r w:rsidRPr="00EC07DB">
        <w:t>a napište je)</w:t>
      </w:r>
    </w:p>
    <w:p w:rsidR="00EC07DB" w:rsidRDefault="00EC07DB" w:rsidP="00B81736">
      <w:pPr>
        <w:ind w:firstLine="0"/>
      </w:pPr>
    </w:p>
    <w:p w:rsidR="00EC07DB" w:rsidRPr="00EC07DB" w:rsidRDefault="00EC07DB" w:rsidP="00B81736">
      <w:pPr>
        <w:ind w:firstLine="0"/>
        <w:rPr>
          <w:b/>
          <w:bCs/>
          <w:u w:val="single"/>
        </w:rPr>
      </w:pPr>
      <w:r w:rsidRPr="00EC07DB">
        <w:rPr>
          <w:b/>
          <w:bCs/>
          <w:u w:val="single"/>
        </w:rPr>
        <w:t>Úkol na úterý</w:t>
      </w:r>
    </w:p>
    <w:p w:rsidR="00EC07DB" w:rsidRPr="00FD2FF9" w:rsidRDefault="00EC07DB" w:rsidP="00B81736">
      <w:pPr>
        <w:ind w:firstLine="0"/>
        <w:rPr>
          <w:lang w:val="en-GB"/>
        </w:rPr>
      </w:pPr>
      <w:r w:rsidRPr="00FD2FF9">
        <w:rPr>
          <w:lang w:val="en-GB"/>
        </w:rPr>
        <w:t xml:space="preserve">Workbook: </w:t>
      </w:r>
      <w:r w:rsidR="00FD2FF9" w:rsidRPr="00FD2FF9">
        <w:rPr>
          <w:lang w:val="en-GB"/>
        </w:rPr>
        <w:t>P</w:t>
      </w:r>
      <w:r w:rsidRPr="00FD2FF9">
        <w:rPr>
          <w:lang w:val="en-GB"/>
        </w:rPr>
        <w:t>age 40/Exercises 1 and 2</w:t>
      </w:r>
    </w:p>
    <w:p w:rsidR="00EC07DB" w:rsidRDefault="00EC07DB" w:rsidP="00B81736">
      <w:pPr>
        <w:ind w:firstLine="0"/>
      </w:pPr>
    </w:p>
    <w:p w:rsidR="00EC07DB" w:rsidRPr="00FD2FF9" w:rsidRDefault="00EC07DB" w:rsidP="00B81736">
      <w:pPr>
        <w:ind w:firstLine="0"/>
        <w:rPr>
          <w:b/>
          <w:bCs/>
          <w:u w:val="single"/>
        </w:rPr>
      </w:pPr>
      <w:r w:rsidRPr="00FD2FF9">
        <w:rPr>
          <w:b/>
          <w:bCs/>
          <w:u w:val="single"/>
        </w:rPr>
        <w:t>Úkol na čtvrtek</w:t>
      </w:r>
    </w:p>
    <w:p w:rsidR="00EC07DB" w:rsidRPr="00200491" w:rsidRDefault="00EC07DB" w:rsidP="00B81736">
      <w:pPr>
        <w:ind w:firstLine="0"/>
        <w:rPr>
          <w:lang w:val="en-GB"/>
        </w:rPr>
      </w:pPr>
      <w:r w:rsidRPr="00200491">
        <w:rPr>
          <w:lang w:val="en-GB"/>
        </w:rPr>
        <w:t>Workbook: Page 41/Exercise</w:t>
      </w:r>
      <w:r w:rsidR="00FD2FF9" w:rsidRPr="00200491">
        <w:rPr>
          <w:lang w:val="en-GB"/>
        </w:rPr>
        <w:t xml:space="preserve"> 4 and „I can</w:t>
      </w:r>
      <w:r w:rsidR="00200491" w:rsidRPr="00200491">
        <w:rPr>
          <w:lang w:val="en-GB"/>
        </w:rPr>
        <w:t>… “</w:t>
      </w:r>
    </w:p>
    <w:sectPr w:rsidR="00EC07DB" w:rsidRPr="0020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36"/>
    <w:rsid w:val="00200491"/>
    <w:rsid w:val="002C7CAB"/>
    <w:rsid w:val="00514031"/>
    <w:rsid w:val="00676BBE"/>
    <w:rsid w:val="008E5303"/>
    <w:rsid w:val="00B81736"/>
    <w:rsid w:val="00EC07DB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42EA"/>
  <w15:chartTrackingRefBased/>
  <w15:docId w15:val="{E423D304-6DE2-4F93-98A3-CECE02D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5</cp:revision>
  <dcterms:created xsi:type="dcterms:W3CDTF">2020-04-25T09:09:00Z</dcterms:created>
  <dcterms:modified xsi:type="dcterms:W3CDTF">2020-04-26T14:41:00Z</dcterms:modified>
</cp:coreProperties>
</file>